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20" w:rsidRDefault="00C03120" w:rsidP="00C03120">
      <w:pPr>
        <w:pStyle w:val="aa"/>
      </w:pPr>
    </w:p>
    <w:p w:rsidR="00CC23A7" w:rsidRDefault="00CC23A7" w:rsidP="00C03120">
      <w:pPr>
        <w:pStyle w:val="aa"/>
      </w:pPr>
      <w:r w:rsidRPr="00CC23A7">
        <w:rPr>
          <w:rFonts w:hint="eastAsia"/>
        </w:rPr>
        <w:t>厦门大学工会服务信息化工作平台</w:t>
      </w:r>
    </w:p>
    <w:p w:rsidR="00C03120" w:rsidRDefault="00C03120" w:rsidP="00C03120">
      <w:pPr>
        <w:pStyle w:val="aa"/>
      </w:pPr>
      <w:r>
        <w:rPr>
          <w:rFonts w:hint="eastAsia"/>
        </w:rPr>
        <w:t>使用手册</w:t>
      </w:r>
    </w:p>
    <w:p w:rsidR="00C03120" w:rsidRDefault="00C03120" w:rsidP="00C03120">
      <w:pPr>
        <w:pStyle w:val="aa"/>
      </w:pPr>
      <w:r>
        <w:rPr>
          <w:rFonts w:hint="eastAsia"/>
        </w:rPr>
        <w:t>（</w:t>
      </w:r>
      <w:r w:rsidR="00595094">
        <w:rPr>
          <w:rFonts w:hint="eastAsia"/>
        </w:rPr>
        <w:t>会员</w:t>
      </w:r>
      <w:r>
        <w:rPr>
          <w:rFonts w:hint="eastAsia"/>
        </w:rPr>
        <w:t>版）</w:t>
      </w:r>
    </w:p>
    <w:p w:rsidR="00C03120" w:rsidRDefault="00C03120" w:rsidP="00C03120"/>
    <w:p w:rsidR="00C03120" w:rsidRDefault="00C03120" w:rsidP="00C03120"/>
    <w:p w:rsidR="00C03120" w:rsidRDefault="00C03120" w:rsidP="00C03120"/>
    <w:p w:rsidR="00C03120" w:rsidRDefault="00C03120" w:rsidP="00C03120"/>
    <w:p w:rsidR="00C03120" w:rsidRDefault="00C03120" w:rsidP="00C03120"/>
    <w:p w:rsidR="00C03120" w:rsidRDefault="00C03120" w:rsidP="00C03120"/>
    <w:p w:rsidR="00C03120" w:rsidRDefault="00C03120" w:rsidP="00C03120">
      <w:r>
        <w:rPr>
          <w:rFonts w:hint="eastAsia"/>
        </w:rPr>
        <w:t xml:space="preserve">有任何意见或建议请联系 </w:t>
      </w:r>
      <w:r w:rsidRPr="00203953">
        <w:rPr>
          <w:rFonts w:hint="eastAsia"/>
        </w:rPr>
        <w:t>邮箱：xdgh@xmu.edu.cn  电话：0592-2182733</w:t>
      </w:r>
    </w:p>
    <w:p w:rsidR="00C03120" w:rsidRDefault="00C03120" w:rsidP="00C03120">
      <w:pPr>
        <w:widowControl/>
        <w:jc w:val="left"/>
      </w:pPr>
      <w:r>
        <w:br w:type="page"/>
      </w:r>
    </w:p>
    <w:p w:rsidR="00552133" w:rsidRPr="00C909DA" w:rsidRDefault="00433F9A" w:rsidP="00983395">
      <w:pPr>
        <w:pStyle w:val="1"/>
        <w:numPr>
          <w:ilvl w:val="0"/>
          <w:numId w:val="1"/>
        </w:numPr>
        <w:spacing w:line="360" w:lineRule="auto"/>
        <w:rPr>
          <w:rFonts w:ascii="新宋体" w:eastAsia="新宋体" w:hAnsi="新宋体"/>
        </w:rPr>
      </w:pPr>
      <w:r w:rsidRPr="00C909DA">
        <w:rPr>
          <w:rFonts w:ascii="新宋体" w:eastAsia="新宋体" w:hAnsi="新宋体" w:hint="eastAsia"/>
        </w:rPr>
        <w:lastRenderedPageBreak/>
        <w:t>用户</w:t>
      </w:r>
      <w:r w:rsidRPr="00C909DA">
        <w:rPr>
          <w:rFonts w:ascii="新宋体" w:eastAsia="新宋体" w:hAnsi="新宋体"/>
        </w:rPr>
        <w:t>登录</w:t>
      </w:r>
    </w:p>
    <w:p w:rsidR="00552133" w:rsidRPr="00C909DA" w:rsidRDefault="000E5ED9" w:rsidP="00983395">
      <w:pPr>
        <w:spacing w:line="360" w:lineRule="auto"/>
        <w:rPr>
          <w:rFonts w:ascii="新宋体" w:eastAsia="新宋体" w:hAnsi="新宋体"/>
        </w:rPr>
      </w:pPr>
      <w:r>
        <w:rPr>
          <w:rFonts w:ascii="新宋体" w:eastAsia="新宋体" w:hAnsi="新宋体" w:hint="eastAsia"/>
        </w:rPr>
        <w:t>系统网址：</w:t>
      </w:r>
      <w:r w:rsidR="00CA67EE" w:rsidRPr="00B7397B">
        <w:rPr>
          <w:rFonts w:ascii="新宋体" w:eastAsia="新宋体" w:hAnsi="新宋体" w:hint="eastAsia"/>
        </w:rPr>
        <w:t>http://ghoa.xmu.edu.cn，请使用IE8</w:t>
      </w:r>
      <w:r w:rsidR="00CA67EE">
        <w:rPr>
          <w:rFonts w:ascii="新宋体" w:eastAsia="新宋体" w:hAnsi="新宋体" w:hint="eastAsia"/>
        </w:rPr>
        <w:t>以上版本或者Chrome浏览器</w:t>
      </w:r>
      <w:r w:rsidR="00B7397B">
        <w:rPr>
          <w:rFonts w:ascii="新宋体" w:eastAsia="新宋体" w:hAnsi="新宋体" w:hint="eastAsia"/>
        </w:rPr>
        <w:t>。</w:t>
      </w:r>
    </w:p>
    <w:p w:rsidR="00433F9A" w:rsidRPr="00C909DA" w:rsidRDefault="00433F9A" w:rsidP="00983395">
      <w:pPr>
        <w:pStyle w:val="2"/>
        <w:numPr>
          <w:ilvl w:val="0"/>
          <w:numId w:val="2"/>
        </w:numPr>
        <w:spacing w:line="360" w:lineRule="auto"/>
        <w:rPr>
          <w:rFonts w:ascii="新宋体" w:eastAsia="新宋体" w:hAnsi="新宋体"/>
        </w:rPr>
      </w:pPr>
      <w:r w:rsidRPr="00C909DA">
        <w:rPr>
          <w:rFonts w:ascii="新宋体" w:eastAsia="新宋体" w:hAnsi="新宋体" w:hint="eastAsia"/>
        </w:rPr>
        <w:t>首次</w:t>
      </w:r>
      <w:r w:rsidRPr="00C909DA">
        <w:rPr>
          <w:rFonts w:ascii="新宋体" w:eastAsia="新宋体" w:hAnsi="新宋体"/>
        </w:rPr>
        <w:t>登陆</w:t>
      </w:r>
    </w:p>
    <w:p w:rsidR="000A44C1" w:rsidRDefault="000518A4" w:rsidP="000A44C1">
      <w:pPr>
        <w:pStyle w:val="3"/>
        <w:rPr>
          <w:rFonts w:ascii="新宋体" w:eastAsia="新宋体" w:hAnsi="新宋体"/>
        </w:rPr>
      </w:pPr>
      <w:r w:rsidRPr="007A768D">
        <w:rPr>
          <w:rFonts w:ascii="新宋体" w:eastAsia="新宋体" w:hAnsi="新宋体" w:hint="eastAsia"/>
        </w:rPr>
        <w:t>有一卡通账户的用户</w:t>
      </w:r>
    </w:p>
    <w:p w:rsidR="00552133" w:rsidRPr="007A768D" w:rsidRDefault="000518A4" w:rsidP="00983395">
      <w:pPr>
        <w:spacing w:line="360" w:lineRule="auto"/>
        <w:rPr>
          <w:rFonts w:ascii="新宋体" w:eastAsia="新宋体" w:hAnsi="新宋体"/>
        </w:rPr>
      </w:pPr>
      <w:r w:rsidRPr="007A768D">
        <w:rPr>
          <w:rFonts w:ascii="新宋体" w:eastAsia="新宋体" w:hAnsi="新宋体" w:hint="eastAsia"/>
        </w:rPr>
        <w:t>首次登陆请</w:t>
      </w:r>
      <w:r w:rsidR="00542E9F" w:rsidRPr="007A768D">
        <w:rPr>
          <w:rFonts w:ascii="新宋体" w:eastAsia="新宋体" w:hAnsi="新宋体" w:hint="eastAsia"/>
        </w:rPr>
        <w:t>从右下角的一卡通入口登陆。</w:t>
      </w:r>
    </w:p>
    <w:p w:rsidR="00EE268D" w:rsidRDefault="00542E9F" w:rsidP="00EE268D">
      <w:pPr>
        <w:keepNext/>
        <w:spacing w:line="360" w:lineRule="auto"/>
      </w:pPr>
      <w:r>
        <w:rPr>
          <w:noProof/>
        </w:rPr>
        <w:drawing>
          <wp:inline distT="0" distB="0" distL="0" distR="0" wp14:anchorId="72667486" wp14:editId="6D84503E">
            <wp:extent cx="5274310" cy="36569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656965"/>
                    </a:xfrm>
                    <a:prstGeom prst="rect">
                      <a:avLst/>
                    </a:prstGeom>
                  </pic:spPr>
                </pic:pic>
              </a:graphicData>
            </a:graphic>
          </wp:inline>
        </w:drawing>
      </w:r>
    </w:p>
    <w:p w:rsidR="00DE64E4" w:rsidRDefault="00EE268D" w:rsidP="00EE268D">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1</w:t>
      </w:r>
      <w:r>
        <w:fldChar w:fldCharType="end"/>
      </w:r>
      <w:r>
        <w:rPr>
          <w:rFonts w:hint="eastAsia"/>
        </w:rPr>
        <w:t>系统登录界面</w:t>
      </w:r>
    </w:p>
    <w:p w:rsidR="00171FD2" w:rsidRDefault="00C64B16" w:rsidP="00171FD2">
      <w:pPr>
        <w:keepNext/>
        <w:spacing w:line="360" w:lineRule="auto"/>
      </w:pPr>
      <w:r>
        <w:rPr>
          <w:noProof/>
        </w:rPr>
        <w:lastRenderedPageBreak/>
        <w:drawing>
          <wp:inline distT="0" distB="0" distL="0" distR="0">
            <wp:extent cx="5274310" cy="2818279"/>
            <wp:effectExtent l="0" t="0" r="2540" b="1270"/>
            <wp:docPr id="7" name="图片 7" descr="C:\Users\wfj\AppData\Local\Temp\SNAGHTML49e222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fj\AppData\Local\Temp\SNAGHTML49e222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18279"/>
                    </a:xfrm>
                    <a:prstGeom prst="rect">
                      <a:avLst/>
                    </a:prstGeom>
                    <a:noFill/>
                    <a:ln>
                      <a:noFill/>
                    </a:ln>
                  </pic:spPr>
                </pic:pic>
              </a:graphicData>
            </a:graphic>
          </wp:inline>
        </w:drawing>
      </w:r>
    </w:p>
    <w:p w:rsidR="00BA2641" w:rsidRDefault="00171FD2" w:rsidP="007A768D">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2</w:t>
      </w:r>
      <w:r>
        <w:fldChar w:fldCharType="end"/>
      </w:r>
      <w:r w:rsidRPr="00B53C1D">
        <w:rPr>
          <w:rFonts w:hint="eastAsia"/>
        </w:rPr>
        <w:t>一卡通登录界面</w:t>
      </w:r>
    </w:p>
    <w:p w:rsidR="00E24895" w:rsidRDefault="00E24895" w:rsidP="00E24895">
      <w:pPr>
        <w:spacing w:line="360" w:lineRule="auto"/>
        <w:rPr>
          <w:rFonts w:ascii="新宋体" w:eastAsia="新宋体" w:hAnsi="新宋体"/>
        </w:rPr>
      </w:pPr>
      <w:r w:rsidRPr="00222382">
        <w:rPr>
          <w:rFonts w:ascii="新宋体" w:eastAsia="新宋体" w:hAnsi="新宋体"/>
        </w:rPr>
        <w:t>首次登陆后二次验证，</w:t>
      </w:r>
      <w:r>
        <w:rPr>
          <w:rFonts w:ascii="新宋体" w:eastAsia="新宋体" w:hAnsi="新宋体" w:hint="eastAsia"/>
        </w:rPr>
        <w:t>系统自动</w:t>
      </w:r>
      <w:r>
        <w:rPr>
          <w:rFonts w:ascii="新宋体" w:eastAsia="新宋体" w:hAnsi="新宋体"/>
        </w:rPr>
        <w:t>从</w:t>
      </w:r>
      <w:r>
        <w:rPr>
          <w:rFonts w:ascii="新宋体" w:eastAsia="新宋体" w:hAnsi="新宋体" w:hint="eastAsia"/>
        </w:rPr>
        <w:t>当前</w:t>
      </w:r>
      <w:r>
        <w:rPr>
          <w:rFonts w:ascii="新宋体" w:eastAsia="新宋体" w:hAnsi="新宋体"/>
        </w:rPr>
        <w:t>用户</w:t>
      </w:r>
      <w:r>
        <w:rPr>
          <w:rFonts w:ascii="新宋体" w:eastAsia="新宋体" w:hAnsi="新宋体" w:hint="eastAsia"/>
        </w:rPr>
        <w:t>的</w:t>
      </w:r>
      <w:r>
        <w:rPr>
          <w:rFonts w:ascii="新宋体" w:eastAsia="新宋体" w:hAnsi="新宋体"/>
        </w:rPr>
        <w:t>资料</w:t>
      </w:r>
      <w:r>
        <w:rPr>
          <w:rFonts w:ascii="新宋体" w:eastAsia="新宋体" w:hAnsi="新宋体" w:hint="eastAsia"/>
        </w:rPr>
        <w:t>中</w:t>
      </w:r>
      <w:r w:rsidRPr="00222382">
        <w:rPr>
          <w:rFonts w:ascii="新宋体" w:eastAsia="新宋体" w:hAnsi="新宋体"/>
        </w:rPr>
        <w:t>抽取姓名进行验证，</w:t>
      </w:r>
      <w:r>
        <w:rPr>
          <w:rFonts w:ascii="新宋体" w:eastAsia="新宋体" w:hAnsi="新宋体" w:hint="eastAsia"/>
        </w:rPr>
        <w:t>准确无误</w:t>
      </w:r>
      <w:r w:rsidRPr="00222382">
        <w:rPr>
          <w:rFonts w:ascii="新宋体" w:eastAsia="新宋体" w:hAnsi="新宋体"/>
        </w:rPr>
        <w:t>的才能进入下一步修改默认密码、完善个人信息。三次填写错误的</w:t>
      </w:r>
      <w:r>
        <w:rPr>
          <w:rFonts w:ascii="新宋体" w:eastAsia="新宋体" w:hAnsi="新宋体" w:hint="eastAsia"/>
        </w:rPr>
        <w:t>将强制</w:t>
      </w:r>
      <w:r>
        <w:rPr>
          <w:rFonts w:ascii="新宋体" w:eastAsia="新宋体" w:hAnsi="新宋体"/>
        </w:rPr>
        <w:t>退出并</w:t>
      </w:r>
      <w:r>
        <w:rPr>
          <w:rFonts w:ascii="新宋体" w:eastAsia="新宋体" w:hAnsi="新宋体" w:hint="eastAsia"/>
        </w:rPr>
        <w:t>封锁</w:t>
      </w:r>
      <w:r w:rsidRPr="00222382">
        <w:rPr>
          <w:rFonts w:ascii="新宋体" w:eastAsia="新宋体" w:hAnsi="新宋体"/>
        </w:rPr>
        <w:t>IP 24小时，所有</w:t>
      </w:r>
      <w:r>
        <w:rPr>
          <w:rFonts w:ascii="新宋体" w:eastAsia="新宋体" w:hAnsi="新宋体" w:hint="eastAsia"/>
        </w:rPr>
        <w:t>操作在</w:t>
      </w:r>
      <w:r>
        <w:rPr>
          <w:rFonts w:ascii="新宋体" w:eastAsia="新宋体" w:hAnsi="新宋体"/>
        </w:rPr>
        <w:t>系统</w:t>
      </w:r>
      <w:r w:rsidRPr="00222382">
        <w:rPr>
          <w:rFonts w:ascii="新宋体" w:eastAsia="新宋体" w:hAnsi="新宋体"/>
        </w:rPr>
        <w:t>日志中</w:t>
      </w:r>
      <w:r>
        <w:rPr>
          <w:rFonts w:ascii="新宋体" w:eastAsia="新宋体" w:hAnsi="新宋体" w:hint="eastAsia"/>
        </w:rPr>
        <w:t>会</w:t>
      </w:r>
      <w:r>
        <w:rPr>
          <w:rFonts w:ascii="新宋体" w:eastAsia="新宋体" w:hAnsi="新宋体"/>
        </w:rPr>
        <w:t>进行</w:t>
      </w:r>
      <w:r w:rsidRPr="00222382">
        <w:rPr>
          <w:rFonts w:ascii="新宋体" w:eastAsia="新宋体" w:hAnsi="新宋体"/>
        </w:rPr>
        <w:t>记录。</w:t>
      </w:r>
    </w:p>
    <w:p w:rsidR="00171FD2" w:rsidRDefault="00E24895" w:rsidP="00171FD2">
      <w:pPr>
        <w:keepNext/>
        <w:spacing w:line="360" w:lineRule="auto"/>
      </w:pPr>
      <w:r>
        <w:rPr>
          <w:noProof/>
        </w:rPr>
        <w:drawing>
          <wp:inline distT="0" distB="0" distL="0" distR="0" wp14:anchorId="384577E1" wp14:editId="2A0D0F15">
            <wp:extent cx="5274310" cy="147129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471295"/>
                    </a:xfrm>
                    <a:prstGeom prst="rect">
                      <a:avLst/>
                    </a:prstGeom>
                  </pic:spPr>
                </pic:pic>
              </a:graphicData>
            </a:graphic>
          </wp:inline>
        </w:drawing>
      </w:r>
    </w:p>
    <w:p w:rsidR="00E24895" w:rsidRDefault="00171FD2" w:rsidP="00171FD2">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3</w:t>
      </w:r>
      <w:r>
        <w:fldChar w:fldCharType="end"/>
      </w:r>
      <w:r w:rsidRPr="00923EAB">
        <w:rPr>
          <w:rFonts w:hint="eastAsia"/>
        </w:rPr>
        <w:t>二次验证</w:t>
      </w:r>
    </w:p>
    <w:p w:rsidR="006C40B7" w:rsidRDefault="003667D4" w:rsidP="00983395">
      <w:pPr>
        <w:spacing w:line="360" w:lineRule="auto"/>
        <w:rPr>
          <w:rFonts w:ascii="新宋体" w:eastAsia="新宋体" w:hAnsi="新宋体"/>
        </w:rPr>
      </w:pPr>
      <w:r>
        <w:rPr>
          <w:rFonts w:ascii="新宋体" w:eastAsia="新宋体" w:hAnsi="新宋体" w:hint="eastAsia"/>
        </w:rPr>
        <w:t>验证通过后，系统强制修改默认密码</w:t>
      </w:r>
      <w:r w:rsidR="007167D7">
        <w:rPr>
          <w:rFonts w:ascii="新宋体" w:eastAsia="新宋体" w:hAnsi="新宋体" w:hint="eastAsia"/>
        </w:rPr>
        <w:t>（</w:t>
      </w:r>
      <w:r w:rsidR="007446BA">
        <w:rPr>
          <w:rFonts w:ascii="新宋体" w:eastAsia="新宋体" w:hAnsi="新宋体" w:hint="eastAsia"/>
        </w:rPr>
        <w:t>默认密码为您的生日，</w:t>
      </w:r>
      <w:r w:rsidR="006B78CD" w:rsidRPr="00441F1C">
        <w:rPr>
          <w:rFonts w:ascii="新宋体" w:eastAsia="新宋体" w:hAnsi="新宋体" w:hint="eastAsia"/>
        </w:rPr>
        <w:t>个位数的月份或者日补零</w:t>
      </w:r>
      <w:r w:rsidR="006B78CD">
        <w:rPr>
          <w:rFonts w:ascii="新宋体" w:eastAsia="新宋体" w:hAnsi="新宋体" w:hint="eastAsia"/>
        </w:rPr>
        <w:t>，如</w:t>
      </w:r>
      <w:r w:rsidR="007446BA">
        <w:rPr>
          <w:rFonts w:ascii="新宋体" w:eastAsia="新宋体" w:hAnsi="新宋体" w:hint="eastAsia"/>
        </w:rPr>
        <w:t>：</w:t>
      </w:r>
      <w:r w:rsidR="007446BA">
        <w:rPr>
          <w:rFonts w:ascii="新宋体" w:eastAsia="新宋体" w:hAnsi="新宋体"/>
        </w:rPr>
        <w:t>1980</w:t>
      </w:r>
      <w:r w:rsidR="007446BA" w:rsidRPr="00F95060">
        <w:rPr>
          <w:rFonts w:ascii="新宋体" w:eastAsia="新宋体" w:hAnsi="新宋体"/>
        </w:rPr>
        <w:t>0101</w:t>
      </w:r>
      <w:r w:rsidR="007167D7">
        <w:rPr>
          <w:rFonts w:ascii="新宋体" w:eastAsia="新宋体" w:hAnsi="新宋体" w:hint="eastAsia"/>
        </w:rPr>
        <w:t>）</w:t>
      </w:r>
    </w:p>
    <w:p w:rsidR="00AA1B00" w:rsidRDefault="003667D4" w:rsidP="00AA1B00">
      <w:pPr>
        <w:keepNext/>
        <w:spacing w:line="360" w:lineRule="auto"/>
      </w:pPr>
      <w:r>
        <w:rPr>
          <w:noProof/>
        </w:rPr>
        <w:lastRenderedPageBreak/>
        <w:drawing>
          <wp:inline distT="0" distB="0" distL="0" distR="0" wp14:anchorId="4576D0BD" wp14:editId="5EB11B51">
            <wp:extent cx="5274310" cy="289242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92425"/>
                    </a:xfrm>
                    <a:prstGeom prst="rect">
                      <a:avLst/>
                    </a:prstGeom>
                  </pic:spPr>
                </pic:pic>
              </a:graphicData>
            </a:graphic>
          </wp:inline>
        </w:drawing>
      </w:r>
    </w:p>
    <w:p w:rsidR="006C40B7" w:rsidRDefault="00AA1B00" w:rsidP="00AA1B00">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4</w:t>
      </w:r>
      <w:r>
        <w:fldChar w:fldCharType="end"/>
      </w:r>
      <w:r>
        <w:rPr>
          <w:rFonts w:hint="eastAsia"/>
        </w:rPr>
        <w:t>修改初始密码</w:t>
      </w:r>
    </w:p>
    <w:p w:rsidR="000A44C1" w:rsidRDefault="00DE64E4" w:rsidP="000A44C1">
      <w:pPr>
        <w:pStyle w:val="3"/>
        <w:rPr>
          <w:rFonts w:ascii="新宋体" w:eastAsia="新宋体" w:hAnsi="新宋体"/>
        </w:rPr>
      </w:pPr>
      <w:r w:rsidRPr="00441F1C">
        <w:rPr>
          <w:rFonts w:ascii="新宋体" w:eastAsia="新宋体" w:hAnsi="新宋体" w:hint="eastAsia"/>
        </w:rPr>
        <w:t>没有一卡通账号的用户</w:t>
      </w:r>
    </w:p>
    <w:p w:rsidR="002468E9" w:rsidRDefault="00DE64E4" w:rsidP="00983395">
      <w:pPr>
        <w:spacing w:line="360" w:lineRule="auto"/>
        <w:rPr>
          <w:rFonts w:ascii="新宋体" w:eastAsia="新宋体" w:hAnsi="新宋体"/>
        </w:rPr>
      </w:pPr>
      <w:r w:rsidRPr="00441F1C">
        <w:rPr>
          <w:rFonts w:ascii="新宋体" w:eastAsia="新宋体" w:hAnsi="新宋体" w:hint="eastAsia"/>
        </w:rPr>
        <w:t>请使用分配给您的账号和</w:t>
      </w:r>
      <w:r w:rsidR="00FC35FC" w:rsidRPr="00441F1C">
        <w:rPr>
          <w:rFonts w:ascii="新宋体" w:eastAsia="新宋体" w:hAnsi="新宋体" w:hint="eastAsia"/>
        </w:rPr>
        <w:t>密码登陆</w:t>
      </w:r>
      <w:r w:rsidR="005847FA">
        <w:rPr>
          <w:rFonts w:ascii="新宋体" w:eastAsia="新宋体" w:hAnsi="新宋体" w:hint="eastAsia"/>
        </w:rPr>
        <w:t>，</w:t>
      </w:r>
      <w:r w:rsidR="004E31F8" w:rsidRPr="00441F1C">
        <w:rPr>
          <w:rFonts w:ascii="新宋体" w:eastAsia="新宋体" w:hAnsi="新宋体" w:hint="eastAsia"/>
        </w:rPr>
        <w:t>（</w:t>
      </w:r>
      <w:r w:rsidR="00546F2F">
        <w:rPr>
          <w:rFonts w:ascii="新宋体" w:eastAsia="新宋体" w:hAnsi="新宋体" w:hint="eastAsia"/>
        </w:rPr>
        <w:t>默认密码为您的生日，</w:t>
      </w:r>
      <w:r w:rsidR="00546F2F" w:rsidRPr="00441F1C">
        <w:rPr>
          <w:rFonts w:ascii="新宋体" w:eastAsia="新宋体" w:hAnsi="新宋体" w:hint="eastAsia"/>
        </w:rPr>
        <w:t>个位数的月份或者日补零</w:t>
      </w:r>
      <w:r w:rsidR="00546F2F">
        <w:rPr>
          <w:rFonts w:ascii="新宋体" w:eastAsia="新宋体" w:hAnsi="新宋体" w:hint="eastAsia"/>
        </w:rPr>
        <w:t>，如：</w:t>
      </w:r>
      <w:r w:rsidR="00546F2F">
        <w:rPr>
          <w:rFonts w:ascii="新宋体" w:eastAsia="新宋体" w:hAnsi="新宋体"/>
        </w:rPr>
        <w:t>1980</w:t>
      </w:r>
      <w:r w:rsidR="00546F2F" w:rsidRPr="00F95060">
        <w:rPr>
          <w:rFonts w:ascii="新宋体" w:eastAsia="新宋体" w:hAnsi="新宋体"/>
        </w:rPr>
        <w:t>0101</w:t>
      </w:r>
      <w:r w:rsidR="004E31F8" w:rsidRPr="00441F1C">
        <w:rPr>
          <w:rFonts w:ascii="新宋体" w:eastAsia="新宋体" w:hAnsi="新宋体" w:hint="eastAsia"/>
        </w:rPr>
        <w:t>）</w:t>
      </w:r>
      <w:r w:rsidR="00AA1B00">
        <w:rPr>
          <w:rFonts w:ascii="新宋体" w:eastAsia="新宋体" w:hAnsi="新宋体" w:hint="eastAsia"/>
        </w:rPr>
        <w:t>，同样的，登陆后也需要修改默认密码。</w:t>
      </w:r>
    </w:p>
    <w:p w:rsidR="00433F9A" w:rsidRPr="00C909DA" w:rsidRDefault="00433F9A" w:rsidP="00983395">
      <w:pPr>
        <w:pStyle w:val="2"/>
        <w:numPr>
          <w:ilvl w:val="0"/>
          <w:numId w:val="2"/>
        </w:numPr>
        <w:spacing w:line="360" w:lineRule="auto"/>
        <w:rPr>
          <w:rFonts w:ascii="新宋体" w:eastAsia="新宋体" w:hAnsi="新宋体"/>
        </w:rPr>
      </w:pPr>
      <w:r w:rsidRPr="00C909DA">
        <w:rPr>
          <w:rFonts w:ascii="新宋体" w:eastAsia="新宋体" w:hAnsi="新宋体" w:hint="eastAsia"/>
        </w:rPr>
        <w:t>日常</w:t>
      </w:r>
      <w:r w:rsidRPr="00C909DA">
        <w:rPr>
          <w:rFonts w:ascii="新宋体" w:eastAsia="新宋体" w:hAnsi="新宋体"/>
        </w:rPr>
        <w:t>登陆</w:t>
      </w:r>
    </w:p>
    <w:p w:rsidR="00DB4332" w:rsidRDefault="005439C6" w:rsidP="00983395">
      <w:pPr>
        <w:spacing w:line="360" w:lineRule="auto"/>
        <w:rPr>
          <w:rFonts w:ascii="新宋体" w:eastAsia="新宋体" w:hAnsi="新宋体"/>
        </w:rPr>
      </w:pPr>
      <w:r>
        <w:rPr>
          <w:rFonts w:ascii="新宋体" w:eastAsia="新宋体" w:hAnsi="新宋体" w:hint="eastAsia"/>
        </w:rPr>
        <w:t>系统</w:t>
      </w:r>
      <w:r>
        <w:rPr>
          <w:rFonts w:ascii="新宋体" w:eastAsia="新宋体" w:hAnsi="新宋体"/>
        </w:rPr>
        <w:t>提供两种登陆方式</w:t>
      </w:r>
      <w:r>
        <w:rPr>
          <w:rFonts w:ascii="新宋体" w:eastAsia="新宋体" w:hAnsi="新宋体" w:hint="eastAsia"/>
        </w:rPr>
        <w:t>：</w:t>
      </w:r>
    </w:p>
    <w:p w:rsidR="00B83E7D" w:rsidRPr="00496E16" w:rsidRDefault="005439C6" w:rsidP="00496E16">
      <w:pPr>
        <w:pStyle w:val="a9"/>
        <w:numPr>
          <w:ilvl w:val="0"/>
          <w:numId w:val="5"/>
        </w:numPr>
        <w:spacing w:line="360" w:lineRule="auto"/>
        <w:ind w:firstLineChars="0"/>
        <w:rPr>
          <w:rFonts w:ascii="新宋体" w:eastAsia="新宋体" w:hAnsi="新宋体"/>
        </w:rPr>
      </w:pPr>
      <w:r w:rsidRPr="00496E16">
        <w:rPr>
          <w:rFonts w:ascii="新宋体" w:eastAsia="新宋体" w:hAnsi="新宋体" w:hint="eastAsia"/>
        </w:rPr>
        <w:t>有</w:t>
      </w:r>
      <w:r w:rsidRPr="00496E16">
        <w:rPr>
          <w:rFonts w:ascii="新宋体" w:eastAsia="新宋体" w:hAnsi="新宋体"/>
        </w:rPr>
        <w:t>一卡通账号的用户</w:t>
      </w:r>
      <w:r w:rsidRPr="00496E16">
        <w:rPr>
          <w:rFonts w:ascii="新宋体" w:eastAsia="新宋体" w:hAnsi="新宋体" w:hint="eastAsia"/>
        </w:rPr>
        <w:t>既可以</w:t>
      </w:r>
      <w:r w:rsidRPr="00496E16">
        <w:rPr>
          <w:rFonts w:ascii="新宋体" w:eastAsia="新宋体" w:hAnsi="新宋体"/>
        </w:rPr>
        <w:t>用一卡通入口登录，也可以在本系统登陆界面使用账号</w:t>
      </w:r>
      <w:r w:rsidR="00383105">
        <w:rPr>
          <w:rFonts w:ascii="新宋体" w:eastAsia="新宋体" w:hAnsi="新宋体" w:hint="eastAsia"/>
        </w:rPr>
        <w:t>（</w:t>
      </w:r>
      <w:r w:rsidR="00211724" w:rsidRPr="00AD4BB3">
        <w:rPr>
          <w:rFonts w:ascii="新宋体" w:eastAsia="新宋体" w:hAnsi="新宋体" w:hint="eastAsia"/>
          <w:color w:val="FF0000"/>
        </w:rPr>
        <w:t>教</w:t>
      </w:r>
      <w:r w:rsidR="00383105" w:rsidRPr="00AD4BB3">
        <w:rPr>
          <w:rFonts w:ascii="新宋体" w:eastAsia="新宋体" w:hAnsi="新宋体" w:hint="eastAsia"/>
          <w:color w:val="FF0000"/>
        </w:rPr>
        <w:t>工号</w:t>
      </w:r>
      <w:r w:rsidR="00383105">
        <w:rPr>
          <w:rFonts w:ascii="新宋体" w:eastAsia="新宋体" w:hAnsi="新宋体" w:hint="eastAsia"/>
        </w:rPr>
        <w:t>）</w:t>
      </w:r>
      <w:r w:rsidRPr="00496E16">
        <w:rPr>
          <w:rFonts w:ascii="新宋体" w:eastAsia="新宋体" w:hAnsi="新宋体"/>
        </w:rPr>
        <w:t>和首次登陆时设置的密码登陆。</w:t>
      </w:r>
    </w:p>
    <w:p w:rsidR="00552133" w:rsidRPr="00496E16" w:rsidRDefault="00B74423" w:rsidP="00496E16">
      <w:pPr>
        <w:pStyle w:val="a9"/>
        <w:numPr>
          <w:ilvl w:val="0"/>
          <w:numId w:val="5"/>
        </w:numPr>
        <w:spacing w:line="360" w:lineRule="auto"/>
        <w:ind w:firstLineChars="0"/>
        <w:rPr>
          <w:rFonts w:ascii="新宋体" w:eastAsia="新宋体" w:hAnsi="新宋体"/>
        </w:rPr>
      </w:pPr>
      <w:r w:rsidRPr="00496E16">
        <w:rPr>
          <w:rFonts w:ascii="新宋体" w:eastAsia="新宋体" w:hAnsi="新宋体" w:hint="eastAsia"/>
        </w:rPr>
        <w:t>没有</w:t>
      </w:r>
      <w:r w:rsidRPr="00496E16">
        <w:rPr>
          <w:rFonts w:ascii="新宋体" w:eastAsia="新宋体" w:hAnsi="新宋体"/>
        </w:rPr>
        <w:t>一卡通账号的用户，</w:t>
      </w:r>
      <w:r w:rsidRPr="00496E16">
        <w:rPr>
          <w:rFonts w:ascii="新宋体" w:eastAsia="新宋体" w:hAnsi="新宋体"/>
          <w:b/>
          <w:color w:val="FF0000"/>
        </w:rPr>
        <w:t>只能</w:t>
      </w:r>
      <w:r w:rsidRPr="00496E16">
        <w:rPr>
          <w:rFonts w:ascii="新宋体" w:eastAsia="新宋体" w:hAnsi="新宋体"/>
        </w:rPr>
        <w:t>在本系统的登陆界面，用</w:t>
      </w:r>
      <w:r w:rsidRPr="00496E16">
        <w:rPr>
          <w:rFonts w:ascii="新宋体" w:eastAsia="新宋体" w:hAnsi="新宋体" w:hint="eastAsia"/>
        </w:rPr>
        <w:t>分配</w:t>
      </w:r>
      <w:r w:rsidRPr="00496E16">
        <w:rPr>
          <w:rFonts w:ascii="新宋体" w:eastAsia="新宋体" w:hAnsi="新宋体"/>
        </w:rPr>
        <w:t>的账号和自己设置的</w:t>
      </w:r>
      <w:r w:rsidRPr="00496E16">
        <w:rPr>
          <w:rFonts w:ascii="新宋体" w:eastAsia="新宋体" w:hAnsi="新宋体" w:hint="eastAsia"/>
        </w:rPr>
        <w:t>密码</w:t>
      </w:r>
      <w:r w:rsidRPr="00496E16">
        <w:rPr>
          <w:rFonts w:ascii="新宋体" w:eastAsia="新宋体" w:hAnsi="新宋体"/>
        </w:rPr>
        <w:t>登陆。</w:t>
      </w:r>
      <w:r w:rsidR="00FF1282">
        <w:rPr>
          <w:rFonts w:ascii="新宋体" w:eastAsia="新宋体" w:hAnsi="新宋体" w:hint="eastAsia"/>
        </w:rPr>
        <w:t>如果忘记了账号，请和部门工会管理员联系。</w:t>
      </w:r>
      <w:bookmarkStart w:id="0" w:name="_GoBack"/>
      <w:bookmarkEnd w:id="0"/>
    </w:p>
    <w:p w:rsidR="00C257A3" w:rsidRDefault="00C257A3" w:rsidP="00983395">
      <w:pPr>
        <w:spacing w:line="360" w:lineRule="auto"/>
        <w:rPr>
          <w:rFonts w:ascii="新宋体" w:eastAsia="新宋体" w:hAnsi="新宋体"/>
        </w:rPr>
      </w:pPr>
      <w:r>
        <w:rPr>
          <w:rFonts w:ascii="新宋体" w:eastAsia="新宋体" w:hAnsi="新宋体" w:hint="eastAsia"/>
        </w:rPr>
        <w:t>请</w:t>
      </w:r>
      <w:r>
        <w:rPr>
          <w:rFonts w:ascii="新宋体" w:eastAsia="新宋体" w:hAnsi="新宋体"/>
        </w:rPr>
        <w:t>注意，在本系统中</w:t>
      </w:r>
      <w:r>
        <w:rPr>
          <w:rFonts w:ascii="新宋体" w:eastAsia="新宋体" w:hAnsi="新宋体" w:hint="eastAsia"/>
        </w:rPr>
        <w:t>设置</w:t>
      </w:r>
      <w:r>
        <w:rPr>
          <w:rFonts w:ascii="新宋体" w:eastAsia="新宋体" w:hAnsi="新宋体"/>
        </w:rPr>
        <w:t>的密码</w:t>
      </w:r>
      <w:r w:rsidRPr="003051EA">
        <w:rPr>
          <w:rFonts w:ascii="新宋体" w:eastAsia="新宋体" w:hAnsi="新宋体"/>
          <w:b/>
          <w:color w:val="FF0000"/>
        </w:rPr>
        <w:t>不会</w:t>
      </w:r>
      <w:r>
        <w:rPr>
          <w:rFonts w:ascii="新宋体" w:eastAsia="新宋体" w:hAnsi="新宋体"/>
        </w:rPr>
        <w:t>和学校的一卡通数据库进行同步，是</w:t>
      </w:r>
      <w:r>
        <w:rPr>
          <w:rFonts w:ascii="新宋体" w:eastAsia="新宋体" w:hAnsi="新宋体" w:hint="eastAsia"/>
        </w:rPr>
        <w:t>相对</w:t>
      </w:r>
      <w:r>
        <w:rPr>
          <w:rFonts w:ascii="新宋体" w:eastAsia="新宋体" w:hAnsi="新宋体"/>
        </w:rPr>
        <w:t>独立的</w:t>
      </w:r>
      <w:r>
        <w:rPr>
          <w:rFonts w:ascii="新宋体" w:eastAsia="新宋体" w:hAnsi="新宋体" w:hint="eastAsia"/>
        </w:rPr>
        <w:t>，</w:t>
      </w:r>
      <w:r>
        <w:rPr>
          <w:rFonts w:ascii="新宋体" w:eastAsia="新宋体" w:hAnsi="新宋体"/>
        </w:rPr>
        <w:t>直接在</w:t>
      </w:r>
      <w:r>
        <w:rPr>
          <w:rFonts w:ascii="新宋体" w:eastAsia="新宋体" w:hAnsi="新宋体" w:hint="eastAsia"/>
        </w:rPr>
        <w:t>我们</w:t>
      </w:r>
      <w:r>
        <w:rPr>
          <w:rFonts w:ascii="新宋体" w:eastAsia="新宋体" w:hAnsi="新宋体"/>
        </w:rPr>
        <w:t>的登陆界面输入一卡通账号密码是无效的</w:t>
      </w:r>
      <w:r>
        <w:rPr>
          <w:rFonts w:ascii="新宋体" w:eastAsia="新宋体" w:hAnsi="新宋体" w:hint="eastAsia"/>
        </w:rPr>
        <w:t>。</w:t>
      </w:r>
    </w:p>
    <w:p w:rsidR="00B30CB7" w:rsidRPr="00222382" w:rsidRDefault="00B30CB7" w:rsidP="00983395">
      <w:pPr>
        <w:spacing w:line="360" w:lineRule="auto"/>
        <w:rPr>
          <w:rFonts w:ascii="新宋体" w:eastAsia="新宋体" w:hAnsi="新宋体"/>
        </w:rPr>
      </w:pPr>
      <w:r>
        <w:rPr>
          <w:rFonts w:ascii="新宋体" w:eastAsia="新宋体" w:hAnsi="新宋体" w:hint="eastAsia"/>
        </w:rPr>
        <w:t>如果</w:t>
      </w:r>
      <w:r>
        <w:rPr>
          <w:rFonts w:ascii="新宋体" w:eastAsia="新宋体" w:hAnsi="新宋体"/>
        </w:rPr>
        <w:t>在</w:t>
      </w:r>
      <w:r>
        <w:rPr>
          <w:rFonts w:ascii="新宋体" w:eastAsia="新宋体" w:hAnsi="新宋体" w:hint="eastAsia"/>
        </w:rPr>
        <w:t>使用</w:t>
      </w:r>
      <w:r>
        <w:rPr>
          <w:rFonts w:ascii="新宋体" w:eastAsia="新宋体" w:hAnsi="新宋体"/>
        </w:rPr>
        <w:t>中遇到账号方面的问题，请</w:t>
      </w:r>
      <w:r>
        <w:rPr>
          <w:rFonts w:ascii="新宋体" w:eastAsia="新宋体" w:hAnsi="新宋体" w:hint="eastAsia"/>
        </w:rPr>
        <w:t>直接和</w:t>
      </w:r>
      <w:r>
        <w:rPr>
          <w:rFonts w:ascii="新宋体" w:eastAsia="新宋体" w:hAnsi="新宋体"/>
        </w:rPr>
        <w:t>部门工会负责人</w:t>
      </w:r>
      <w:r>
        <w:rPr>
          <w:rFonts w:ascii="新宋体" w:eastAsia="新宋体" w:hAnsi="新宋体" w:hint="eastAsia"/>
        </w:rPr>
        <w:t>联系</w:t>
      </w:r>
      <w:r w:rsidR="006C6CC9">
        <w:rPr>
          <w:rFonts w:ascii="新宋体" w:eastAsia="新宋体" w:hAnsi="新宋体"/>
        </w:rPr>
        <w:t>修改重置</w:t>
      </w:r>
      <w:r w:rsidR="006C6CC9">
        <w:rPr>
          <w:rFonts w:ascii="新宋体" w:eastAsia="新宋体" w:hAnsi="新宋体" w:hint="eastAsia"/>
        </w:rPr>
        <w:t>，无需通过校工会管理员</w:t>
      </w:r>
    </w:p>
    <w:p w:rsidR="00C257A3" w:rsidRPr="00C257A3" w:rsidRDefault="00C257A3" w:rsidP="00983395">
      <w:pPr>
        <w:spacing w:line="360" w:lineRule="auto"/>
        <w:rPr>
          <w:rFonts w:ascii="新宋体" w:eastAsia="新宋体" w:hAnsi="新宋体"/>
        </w:rPr>
      </w:pPr>
    </w:p>
    <w:p w:rsidR="00433F9A" w:rsidRPr="00C909DA" w:rsidRDefault="00433F9A" w:rsidP="00983395">
      <w:pPr>
        <w:pStyle w:val="1"/>
        <w:numPr>
          <w:ilvl w:val="0"/>
          <w:numId w:val="1"/>
        </w:numPr>
        <w:spacing w:line="360" w:lineRule="auto"/>
        <w:rPr>
          <w:rFonts w:ascii="新宋体" w:eastAsia="新宋体" w:hAnsi="新宋体"/>
        </w:rPr>
      </w:pPr>
      <w:r w:rsidRPr="00C909DA">
        <w:rPr>
          <w:rFonts w:ascii="新宋体" w:eastAsia="新宋体" w:hAnsi="新宋体" w:hint="eastAsia"/>
        </w:rPr>
        <w:lastRenderedPageBreak/>
        <w:t>修改密码</w:t>
      </w:r>
    </w:p>
    <w:p w:rsidR="00552133" w:rsidRDefault="00973CE0" w:rsidP="00983395">
      <w:pPr>
        <w:spacing w:line="360" w:lineRule="auto"/>
        <w:rPr>
          <w:rFonts w:ascii="新宋体" w:eastAsia="新宋体" w:hAnsi="新宋体"/>
        </w:rPr>
      </w:pPr>
      <w:r>
        <w:rPr>
          <w:rFonts w:ascii="新宋体" w:eastAsia="新宋体" w:hAnsi="新宋体" w:hint="eastAsia"/>
        </w:rPr>
        <w:t>点击个人信息</w:t>
      </w:r>
      <w:r>
        <w:rPr>
          <w:rFonts w:ascii="新宋体" w:eastAsia="新宋体" w:hAnsi="新宋体"/>
        </w:rPr>
        <w:t>-修改密码，可以修改当前登录账号的</w:t>
      </w:r>
      <w:r>
        <w:rPr>
          <w:rFonts w:ascii="新宋体" w:eastAsia="新宋体" w:hAnsi="新宋体" w:hint="eastAsia"/>
        </w:rPr>
        <w:t>内置</w:t>
      </w:r>
      <w:r>
        <w:rPr>
          <w:rFonts w:ascii="新宋体" w:eastAsia="新宋体" w:hAnsi="新宋体"/>
        </w:rPr>
        <w:t>密码。</w:t>
      </w:r>
    </w:p>
    <w:p w:rsidR="00C23237" w:rsidRDefault="009F71D4" w:rsidP="00C23237">
      <w:pPr>
        <w:keepNext/>
        <w:spacing w:line="360" w:lineRule="auto"/>
      </w:pPr>
      <w:r>
        <w:rPr>
          <w:noProof/>
        </w:rPr>
        <w:drawing>
          <wp:inline distT="0" distB="0" distL="0" distR="0" wp14:anchorId="7438A337" wp14:editId="0B849D6A">
            <wp:extent cx="5274310" cy="251841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518410"/>
                    </a:xfrm>
                    <a:prstGeom prst="rect">
                      <a:avLst/>
                    </a:prstGeom>
                  </pic:spPr>
                </pic:pic>
              </a:graphicData>
            </a:graphic>
          </wp:inline>
        </w:drawing>
      </w:r>
    </w:p>
    <w:p w:rsidR="00973CE0" w:rsidRDefault="00C23237" w:rsidP="00C23237">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5</w:t>
      </w:r>
      <w:r>
        <w:fldChar w:fldCharType="end"/>
      </w:r>
      <w:r>
        <w:rPr>
          <w:rFonts w:hint="eastAsia"/>
        </w:rPr>
        <w:t>修改密码</w:t>
      </w:r>
    </w:p>
    <w:p w:rsidR="001F721F" w:rsidRDefault="00D778E9" w:rsidP="00983395">
      <w:pPr>
        <w:spacing w:line="360" w:lineRule="auto"/>
        <w:rPr>
          <w:rFonts w:ascii="新宋体" w:eastAsia="新宋体" w:hAnsi="新宋体"/>
        </w:rPr>
      </w:pPr>
      <w:r>
        <w:rPr>
          <w:rFonts w:ascii="新宋体" w:eastAsia="新宋体" w:hAnsi="新宋体" w:hint="eastAsia"/>
        </w:rPr>
        <w:t>修改密码必须提供原始密码，并且新密码和确认密码一致，请一定不要使用诸如“123456”之类的“弱密码”</w:t>
      </w:r>
      <w:r w:rsidR="005444FB">
        <w:rPr>
          <w:rFonts w:ascii="新宋体" w:eastAsia="新宋体" w:hAnsi="新宋体" w:hint="eastAsia"/>
        </w:rPr>
        <w:t>。</w:t>
      </w:r>
    </w:p>
    <w:p w:rsidR="00BC4DAE" w:rsidRDefault="00BC4DAE" w:rsidP="008669B3">
      <w:pPr>
        <w:pStyle w:val="1"/>
        <w:numPr>
          <w:ilvl w:val="0"/>
          <w:numId w:val="1"/>
        </w:numPr>
        <w:spacing w:line="360" w:lineRule="auto"/>
        <w:rPr>
          <w:rFonts w:ascii="新宋体" w:eastAsia="新宋体" w:hAnsi="新宋体"/>
        </w:rPr>
      </w:pPr>
      <w:r>
        <w:rPr>
          <w:rFonts w:ascii="新宋体" w:eastAsia="新宋体" w:hAnsi="新宋体" w:hint="eastAsia"/>
        </w:rPr>
        <w:t>修改个人信息</w:t>
      </w:r>
    </w:p>
    <w:p w:rsidR="00BC4DAE" w:rsidRDefault="003C5BDA" w:rsidP="00983395">
      <w:pPr>
        <w:spacing w:line="360" w:lineRule="auto"/>
        <w:rPr>
          <w:rFonts w:ascii="新宋体" w:eastAsia="新宋体" w:hAnsi="新宋体"/>
        </w:rPr>
      </w:pPr>
      <w:r>
        <w:rPr>
          <w:rFonts w:ascii="新宋体" w:eastAsia="新宋体" w:hAnsi="新宋体" w:hint="eastAsia"/>
        </w:rPr>
        <w:t>点击个人信息-修改信息，可以修改当前登录账号的个人信息</w:t>
      </w:r>
      <w:r w:rsidR="00033160">
        <w:rPr>
          <w:rFonts w:ascii="新宋体" w:eastAsia="新宋体" w:hAnsi="新宋体" w:hint="eastAsia"/>
        </w:rPr>
        <w:t>，</w:t>
      </w:r>
      <w:r w:rsidR="005B65D8" w:rsidRPr="005B65D8">
        <w:rPr>
          <w:rFonts w:ascii="新宋体" w:eastAsia="新宋体" w:hAnsi="新宋体" w:hint="eastAsia"/>
        </w:rPr>
        <w:t>表单中不可修改的部分需通过部门工会管理员或者校工会管理员进行修改。</w:t>
      </w:r>
    </w:p>
    <w:p w:rsidR="00C23237" w:rsidRDefault="00913CA6" w:rsidP="00C23237">
      <w:pPr>
        <w:keepNext/>
        <w:spacing w:line="360" w:lineRule="auto"/>
      </w:pPr>
      <w:r>
        <w:rPr>
          <w:noProof/>
        </w:rPr>
        <w:lastRenderedPageBreak/>
        <w:drawing>
          <wp:inline distT="0" distB="0" distL="0" distR="0" wp14:anchorId="1FC38897" wp14:editId="4E330D48">
            <wp:extent cx="4513559" cy="4106545"/>
            <wp:effectExtent l="0" t="0" r="1905"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6271" cy="4118110"/>
                    </a:xfrm>
                    <a:prstGeom prst="rect">
                      <a:avLst/>
                    </a:prstGeom>
                  </pic:spPr>
                </pic:pic>
              </a:graphicData>
            </a:graphic>
          </wp:inline>
        </w:drawing>
      </w:r>
    </w:p>
    <w:p w:rsidR="00A7607C" w:rsidRPr="005B65D8" w:rsidRDefault="00C23237" w:rsidP="00C23237">
      <w:pPr>
        <w:pStyle w:val="a8"/>
        <w:jc w:val="center"/>
        <w:rPr>
          <w:rFonts w:ascii="新宋体" w:eastAsia="新宋体" w:hAnsi="新宋体"/>
        </w:rPr>
      </w:pPr>
      <w:r>
        <w:t>图</w:t>
      </w:r>
      <w:r>
        <w:t xml:space="preserve"> </w:t>
      </w:r>
      <w:r>
        <w:fldChar w:fldCharType="begin"/>
      </w:r>
      <w:r>
        <w:instrText xml:space="preserve"> SEQ </w:instrText>
      </w:r>
      <w:r>
        <w:instrText>图</w:instrText>
      </w:r>
      <w:r>
        <w:instrText xml:space="preserve"> \* ARABIC </w:instrText>
      </w:r>
      <w:r>
        <w:fldChar w:fldCharType="separate"/>
      </w:r>
      <w:r w:rsidR="00290B8D">
        <w:rPr>
          <w:noProof/>
        </w:rPr>
        <w:t>6</w:t>
      </w:r>
      <w:r>
        <w:fldChar w:fldCharType="end"/>
      </w:r>
      <w:r>
        <w:rPr>
          <w:rFonts w:hint="eastAsia"/>
        </w:rPr>
        <w:t>修改个人信息</w:t>
      </w:r>
    </w:p>
    <w:p w:rsidR="005E298A" w:rsidRPr="00C909DA" w:rsidRDefault="005E298A" w:rsidP="00983395">
      <w:pPr>
        <w:spacing w:line="360" w:lineRule="auto"/>
        <w:rPr>
          <w:rFonts w:ascii="新宋体" w:eastAsia="新宋体" w:hAnsi="新宋体"/>
        </w:rPr>
      </w:pPr>
    </w:p>
    <w:p w:rsidR="00433F9A" w:rsidRPr="00C909DA" w:rsidRDefault="00433F9A" w:rsidP="00983395">
      <w:pPr>
        <w:pStyle w:val="1"/>
        <w:numPr>
          <w:ilvl w:val="0"/>
          <w:numId w:val="1"/>
        </w:numPr>
        <w:spacing w:line="360" w:lineRule="auto"/>
        <w:rPr>
          <w:rFonts w:ascii="新宋体" w:eastAsia="新宋体" w:hAnsi="新宋体"/>
        </w:rPr>
      </w:pPr>
      <w:r w:rsidRPr="00C909DA">
        <w:rPr>
          <w:rFonts w:ascii="新宋体" w:eastAsia="新宋体" w:hAnsi="新宋体" w:hint="eastAsia"/>
        </w:rPr>
        <w:t>活动报名</w:t>
      </w:r>
    </w:p>
    <w:p w:rsidR="00892E21" w:rsidRPr="00892E21" w:rsidRDefault="00892E21" w:rsidP="00892E21">
      <w:pPr>
        <w:pStyle w:val="2"/>
        <w:numPr>
          <w:ilvl w:val="0"/>
          <w:numId w:val="4"/>
        </w:numPr>
      </w:pPr>
      <w:r w:rsidRPr="00892E21">
        <w:rPr>
          <w:rFonts w:hint="eastAsia"/>
        </w:rPr>
        <w:t>个人活动报名</w:t>
      </w:r>
    </w:p>
    <w:p w:rsidR="007A6BBA" w:rsidRDefault="003F18D0" w:rsidP="00983395">
      <w:pPr>
        <w:spacing w:line="360" w:lineRule="auto"/>
        <w:rPr>
          <w:rFonts w:ascii="新宋体" w:eastAsia="新宋体" w:hAnsi="新宋体"/>
        </w:rPr>
      </w:pPr>
      <w:r>
        <w:rPr>
          <w:rFonts w:ascii="新宋体" w:eastAsia="新宋体" w:hAnsi="新宋体" w:hint="eastAsia"/>
        </w:rPr>
        <w:t>点击</w:t>
      </w:r>
      <w:r w:rsidR="00D50D9B">
        <w:rPr>
          <w:rFonts w:ascii="新宋体" w:eastAsia="新宋体" w:hAnsi="新宋体" w:hint="eastAsia"/>
        </w:rPr>
        <w:t>活动报名-活动列表，出现所有正在进行报名的活动。</w:t>
      </w:r>
    </w:p>
    <w:p w:rsidR="00D50D9B" w:rsidRDefault="00320530" w:rsidP="00983395">
      <w:pPr>
        <w:spacing w:line="360" w:lineRule="auto"/>
        <w:rPr>
          <w:rFonts w:ascii="新宋体" w:eastAsia="新宋体" w:hAnsi="新宋体"/>
        </w:rPr>
      </w:pPr>
      <w:r>
        <w:rPr>
          <w:noProof/>
        </w:rPr>
        <w:drawing>
          <wp:inline distT="0" distB="0" distL="0" distR="0">
            <wp:extent cx="5274310" cy="1264449"/>
            <wp:effectExtent l="0" t="0" r="2540" b="0"/>
            <wp:docPr id="36" name="图片 36" descr="C:\Users\wfj\AppData\Local\Temp\SNAGHTML68b5d1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fj\AppData\Local\Temp\SNAGHTML68b5d1f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264449"/>
                    </a:xfrm>
                    <a:prstGeom prst="rect">
                      <a:avLst/>
                    </a:prstGeom>
                    <a:noFill/>
                    <a:ln>
                      <a:noFill/>
                    </a:ln>
                  </pic:spPr>
                </pic:pic>
              </a:graphicData>
            </a:graphic>
          </wp:inline>
        </w:drawing>
      </w:r>
    </w:p>
    <w:p w:rsidR="00CD604E" w:rsidRDefault="00CD604E" w:rsidP="00983395">
      <w:pPr>
        <w:spacing w:line="360" w:lineRule="auto"/>
        <w:rPr>
          <w:rFonts w:ascii="新宋体" w:eastAsia="新宋体" w:hAnsi="新宋体"/>
        </w:rPr>
      </w:pPr>
      <w:r>
        <w:rPr>
          <w:rFonts w:ascii="新宋体" w:eastAsia="新宋体" w:hAnsi="新宋体" w:hint="eastAsia"/>
        </w:rPr>
        <w:t>所有会员可以报名参与对象为“个人”的活动，只有部门工会负责人可以报名参与对象为“单位”的活动。</w:t>
      </w:r>
    </w:p>
    <w:p w:rsidR="00C56A08" w:rsidRDefault="00CD604E" w:rsidP="00983395">
      <w:pPr>
        <w:spacing w:line="360" w:lineRule="auto"/>
        <w:rPr>
          <w:rFonts w:ascii="新宋体" w:eastAsia="新宋体" w:hAnsi="新宋体"/>
        </w:rPr>
      </w:pPr>
      <w:r>
        <w:rPr>
          <w:rFonts w:ascii="新宋体" w:eastAsia="新宋体" w:hAnsi="新宋体" w:hint="eastAsia"/>
        </w:rPr>
        <w:t>点击列表后的报名按钮</w:t>
      </w:r>
      <w:r w:rsidR="00C56A08">
        <w:rPr>
          <w:rFonts w:ascii="新宋体" w:eastAsia="新宋体" w:hAnsi="新宋体" w:hint="eastAsia"/>
        </w:rPr>
        <w:t>进入报名表单：</w:t>
      </w:r>
    </w:p>
    <w:p w:rsidR="00CD604E" w:rsidRDefault="006239FB" w:rsidP="00983395">
      <w:pPr>
        <w:spacing w:line="360" w:lineRule="auto"/>
        <w:rPr>
          <w:rFonts w:ascii="新宋体" w:eastAsia="新宋体" w:hAnsi="新宋体"/>
        </w:rPr>
      </w:pPr>
      <w:r>
        <w:rPr>
          <w:noProof/>
        </w:rPr>
        <w:lastRenderedPageBreak/>
        <w:drawing>
          <wp:inline distT="0" distB="0" distL="0" distR="0">
            <wp:extent cx="5274310" cy="4316291"/>
            <wp:effectExtent l="0" t="0" r="2540" b="8255"/>
            <wp:docPr id="37" name="图片 37" descr="C:\Users\wfj\AppData\Local\Temp\SNAGHTML68b6d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fj\AppData\Local\Temp\SNAGHTML68b6d5a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316291"/>
                    </a:xfrm>
                    <a:prstGeom prst="rect">
                      <a:avLst/>
                    </a:prstGeom>
                    <a:noFill/>
                    <a:ln>
                      <a:noFill/>
                    </a:ln>
                  </pic:spPr>
                </pic:pic>
              </a:graphicData>
            </a:graphic>
          </wp:inline>
        </w:drawing>
      </w:r>
    </w:p>
    <w:p w:rsidR="005A2C5B" w:rsidRDefault="005A2C5B" w:rsidP="00983395">
      <w:pPr>
        <w:spacing w:line="360" w:lineRule="auto"/>
        <w:rPr>
          <w:rFonts w:ascii="新宋体" w:eastAsia="新宋体" w:hAnsi="新宋体"/>
        </w:rPr>
      </w:pPr>
      <w:r>
        <w:rPr>
          <w:rFonts w:ascii="新宋体" w:eastAsia="新宋体" w:hAnsi="新宋体" w:hint="eastAsia"/>
        </w:rPr>
        <w:t>表单中的信息，不能填写的部分由系统自动从当前会员的信息中抽取，无需填写。</w:t>
      </w:r>
    </w:p>
    <w:p w:rsidR="0025265E" w:rsidRDefault="0025265E" w:rsidP="00983395">
      <w:pPr>
        <w:spacing w:line="360" w:lineRule="auto"/>
        <w:rPr>
          <w:rFonts w:ascii="新宋体" w:eastAsia="新宋体" w:hAnsi="新宋体"/>
        </w:rPr>
      </w:pPr>
      <w:r>
        <w:rPr>
          <w:rFonts w:ascii="新宋体" w:eastAsia="新宋体" w:hAnsi="新宋体" w:hint="eastAsia"/>
        </w:rPr>
        <w:t>根据活动的要求，每次报名的内容会有所不同。此处如果需要收集身份证信息（如购买保险等），在活动后系统管理员会做</w:t>
      </w:r>
      <w:r w:rsidR="00A5559E">
        <w:rPr>
          <w:rFonts w:ascii="新宋体" w:eastAsia="新宋体" w:hAnsi="新宋体" w:hint="eastAsia"/>
        </w:rPr>
        <w:t>删除处理，本系统内不保留用户的身份证号。</w:t>
      </w:r>
    </w:p>
    <w:p w:rsidR="00F31C7F" w:rsidRDefault="00F31C7F" w:rsidP="00983395">
      <w:pPr>
        <w:spacing w:line="360" w:lineRule="auto"/>
        <w:rPr>
          <w:rFonts w:ascii="新宋体" w:eastAsia="新宋体" w:hAnsi="新宋体"/>
        </w:rPr>
      </w:pPr>
      <w:r>
        <w:rPr>
          <w:rFonts w:ascii="新宋体" w:eastAsia="新宋体" w:hAnsi="新宋体" w:hint="eastAsia"/>
        </w:rPr>
        <w:t>活动报名后，列表内对应的项目会变成“已报名”的状态，并且可以取消、修改报名。</w:t>
      </w:r>
    </w:p>
    <w:p w:rsidR="00F31C7F" w:rsidRDefault="00F31C7F" w:rsidP="00983395">
      <w:pPr>
        <w:spacing w:line="360" w:lineRule="auto"/>
        <w:rPr>
          <w:rFonts w:ascii="新宋体" w:eastAsia="新宋体" w:hAnsi="新宋体"/>
        </w:rPr>
      </w:pPr>
      <w:r>
        <w:rPr>
          <w:noProof/>
        </w:rPr>
        <w:drawing>
          <wp:inline distT="0" distB="0" distL="0" distR="0" wp14:anchorId="5B3FB78E" wp14:editId="6F848470">
            <wp:extent cx="5274310" cy="77470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774700"/>
                    </a:xfrm>
                    <a:prstGeom prst="rect">
                      <a:avLst/>
                    </a:prstGeom>
                  </pic:spPr>
                </pic:pic>
              </a:graphicData>
            </a:graphic>
          </wp:inline>
        </w:drawing>
      </w:r>
    </w:p>
    <w:p w:rsidR="004F032C" w:rsidRDefault="00D93DEB" w:rsidP="00983395">
      <w:pPr>
        <w:spacing w:line="360" w:lineRule="auto"/>
        <w:rPr>
          <w:rFonts w:ascii="新宋体" w:eastAsia="新宋体" w:hAnsi="新宋体"/>
        </w:rPr>
      </w:pPr>
      <w:r>
        <w:rPr>
          <w:rFonts w:ascii="新宋体" w:eastAsia="新宋体" w:hAnsi="新宋体" w:hint="eastAsia"/>
        </w:rPr>
        <w:t>点击活动报名-我的活动，可以查看当前账号参与过的所有活动情况。</w:t>
      </w:r>
    </w:p>
    <w:p w:rsidR="00E30D4B" w:rsidRDefault="00E30D4B" w:rsidP="00983395">
      <w:pPr>
        <w:spacing w:line="360" w:lineRule="auto"/>
        <w:rPr>
          <w:rFonts w:ascii="新宋体" w:eastAsia="新宋体" w:hAnsi="新宋体"/>
        </w:rPr>
      </w:pPr>
    </w:p>
    <w:p w:rsidR="00E30D4B" w:rsidRPr="00BD0099" w:rsidRDefault="00E30D4B" w:rsidP="00BD0099">
      <w:pPr>
        <w:pStyle w:val="2"/>
        <w:numPr>
          <w:ilvl w:val="0"/>
          <w:numId w:val="4"/>
        </w:numPr>
      </w:pPr>
      <w:r w:rsidRPr="00BD0099">
        <w:rPr>
          <w:rFonts w:hint="eastAsia"/>
        </w:rPr>
        <w:t>单位活动报名</w:t>
      </w:r>
    </w:p>
    <w:p w:rsidR="00F92FC8" w:rsidRPr="00033160" w:rsidRDefault="00033160" w:rsidP="00F92FC8">
      <w:r w:rsidRPr="00033160">
        <w:rPr>
          <w:rFonts w:hint="eastAsia"/>
        </w:rPr>
        <w:t>只有部门工会负责人可以报名参与对象为“单位”的活动。</w:t>
      </w:r>
    </w:p>
    <w:sectPr w:rsidR="00F92FC8" w:rsidRPr="00033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E5" w:rsidRDefault="00D333E5" w:rsidP="002734F1">
      <w:r>
        <w:separator/>
      </w:r>
    </w:p>
  </w:endnote>
  <w:endnote w:type="continuationSeparator" w:id="0">
    <w:p w:rsidR="00D333E5" w:rsidRDefault="00D333E5" w:rsidP="0027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E5" w:rsidRDefault="00D333E5" w:rsidP="002734F1">
      <w:r>
        <w:separator/>
      </w:r>
    </w:p>
  </w:footnote>
  <w:footnote w:type="continuationSeparator" w:id="0">
    <w:p w:rsidR="00D333E5" w:rsidRDefault="00D333E5" w:rsidP="0027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CF3"/>
    <w:multiLevelType w:val="hybridMultilevel"/>
    <w:tmpl w:val="80104F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8D7B5D"/>
    <w:multiLevelType w:val="hybridMultilevel"/>
    <w:tmpl w:val="6A7C7E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E80597"/>
    <w:multiLevelType w:val="hybridMultilevel"/>
    <w:tmpl w:val="09901C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AD603C"/>
    <w:multiLevelType w:val="hybridMultilevel"/>
    <w:tmpl w:val="7ABAB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394D46"/>
    <w:multiLevelType w:val="hybridMultilevel"/>
    <w:tmpl w:val="6A7C7E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98"/>
    <w:rsid w:val="000179EC"/>
    <w:rsid w:val="00031570"/>
    <w:rsid w:val="00033160"/>
    <w:rsid w:val="000518A4"/>
    <w:rsid w:val="00060E4A"/>
    <w:rsid w:val="00071C83"/>
    <w:rsid w:val="000964F6"/>
    <w:rsid w:val="00097982"/>
    <w:rsid w:val="000A44C1"/>
    <w:rsid w:val="000B4226"/>
    <w:rsid w:val="000B7637"/>
    <w:rsid w:val="000E5ED9"/>
    <w:rsid w:val="00104CF0"/>
    <w:rsid w:val="00106E3D"/>
    <w:rsid w:val="00120618"/>
    <w:rsid w:val="00124049"/>
    <w:rsid w:val="001300E7"/>
    <w:rsid w:val="001514E4"/>
    <w:rsid w:val="00152402"/>
    <w:rsid w:val="0016703E"/>
    <w:rsid w:val="00171FD2"/>
    <w:rsid w:val="00181FDB"/>
    <w:rsid w:val="0019473C"/>
    <w:rsid w:val="001B7598"/>
    <w:rsid w:val="001C60FF"/>
    <w:rsid w:val="001F721F"/>
    <w:rsid w:val="0021139F"/>
    <w:rsid w:val="00211724"/>
    <w:rsid w:val="00222382"/>
    <w:rsid w:val="00224B85"/>
    <w:rsid w:val="002468E9"/>
    <w:rsid w:val="0025265E"/>
    <w:rsid w:val="0026241D"/>
    <w:rsid w:val="0026501D"/>
    <w:rsid w:val="002734F1"/>
    <w:rsid w:val="00290B8D"/>
    <w:rsid w:val="002A5EE0"/>
    <w:rsid w:val="002A759F"/>
    <w:rsid w:val="002D743E"/>
    <w:rsid w:val="002F7C8E"/>
    <w:rsid w:val="003051EA"/>
    <w:rsid w:val="00320530"/>
    <w:rsid w:val="00356A96"/>
    <w:rsid w:val="003623C3"/>
    <w:rsid w:val="003667D4"/>
    <w:rsid w:val="00383105"/>
    <w:rsid w:val="00384BB6"/>
    <w:rsid w:val="00397C1E"/>
    <w:rsid w:val="003C5BDA"/>
    <w:rsid w:val="003F18D0"/>
    <w:rsid w:val="003F742D"/>
    <w:rsid w:val="00432987"/>
    <w:rsid w:val="00433F9A"/>
    <w:rsid w:val="0043707B"/>
    <w:rsid w:val="00441F1C"/>
    <w:rsid w:val="004553AE"/>
    <w:rsid w:val="00492FFD"/>
    <w:rsid w:val="00496E16"/>
    <w:rsid w:val="004E0DB8"/>
    <w:rsid w:val="004E31F8"/>
    <w:rsid w:val="004F032C"/>
    <w:rsid w:val="00525D45"/>
    <w:rsid w:val="00535890"/>
    <w:rsid w:val="00542E9F"/>
    <w:rsid w:val="005439C6"/>
    <w:rsid w:val="0054440B"/>
    <w:rsid w:val="005444FB"/>
    <w:rsid w:val="00546F2F"/>
    <w:rsid w:val="00552133"/>
    <w:rsid w:val="00570E96"/>
    <w:rsid w:val="0057428E"/>
    <w:rsid w:val="005847FA"/>
    <w:rsid w:val="00595094"/>
    <w:rsid w:val="005A0572"/>
    <w:rsid w:val="005A2C5B"/>
    <w:rsid w:val="005B322E"/>
    <w:rsid w:val="005B65D8"/>
    <w:rsid w:val="005C3BA4"/>
    <w:rsid w:val="005D4AB8"/>
    <w:rsid w:val="005E298A"/>
    <w:rsid w:val="005E3127"/>
    <w:rsid w:val="00613052"/>
    <w:rsid w:val="006239FB"/>
    <w:rsid w:val="00625D12"/>
    <w:rsid w:val="0063355A"/>
    <w:rsid w:val="00646C23"/>
    <w:rsid w:val="006530F3"/>
    <w:rsid w:val="00685D3C"/>
    <w:rsid w:val="006A524E"/>
    <w:rsid w:val="006B78CD"/>
    <w:rsid w:val="006C40B7"/>
    <w:rsid w:val="006C6CC9"/>
    <w:rsid w:val="006D1E1D"/>
    <w:rsid w:val="006F44D3"/>
    <w:rsid w:val="007167D7"/>
    <w:rsid w:val="007258FE"/>
    <w:rsid w:val="007446BA"/>
    <w:rsid w:val="00780845"/>
    <w:rsid w:val="00796564"/>
    <w:rsid w:val="007A6BBA"/>
    <w:rsid w:val="007A768D"/>
    <w:rsid w:val="007C41DA"/>
    <w:rsid w:val="007C49F5"/>
    <w:rsid w:val="007D7030"/>
    <w:rsid w:val="00833C6D"/>
    <w:rsid w:val="00835612"/>
    <w:rsid w:val="008669B3"/>
    <w:rsid w:val="008907C6"/>
    <w:rsid w:val="00892E21"/>
    <w:rsid w:val="008A4605"/>
    <w:rsid w:val="008A4F03"/>
    <w:rsid w:val="008C2269"/>
    <w:rsid w:val="00913CA6"/>
    <w:rsid w:val="009250E2"/>
    <w:rsid w:val="00973CE0"/>
    <w:rsid w:val="00983395"/>
    <w:rsid w:val="009A6AE2"/>
    <w:rsid w:val="009D3C2D"/>
    <w:rsid w:val="009F1D43"/>
    <w:rsid w:val="009F71D4"/>
    <w:rsid w:val="00A22E8A"/>
    <w:rsid w:val="00A333FF"/>
    <w:rsid w:val="00A36A1C"/>
    <w:rsid w:val="00A37C2D"/>
    <w:rsid w:val="00A5559E"/>
    <w:rsid w:val="00A7607C"/>
    <w:rsid w:val="00A866F7"/>
    <w:rsid w:val="00AA1B00"/>
    <w:rsid w:val="00AB00E1"/>
    <w:rsid w:val="00AC1EDC"/>
    <w:rsid w:val="00AD3B43"/>
    <w:rsid w:val="00AD4BB3"/>
    <w:rsid w:val="00AE035E"/>
    <w:rsid w:val="00B30CB7"/>
    <w:rsid w:val="00B602E9"/>
    <w:rsid w:val="00B7397B"/>
    <w:rsid w:val="00B73A5E"/>
    <w:rsid w:val="00B74423"/>
    <w:rsid w:val="00B83E7D"/>
    <w:rsid w:val="00B84B35"/>
    <w:rsid w:val="00B93BD3"/>
    <w:rsid w:val="00BA2641"/>
    <w:rsid w:val="00BA5588"/>
    <w:rsid w:val="00BB459E"/>
    <w:rsid w:val="00BC03C4"/>
    <w:rsid w:val="00BC4DAE"/>
    <w:rsid w:val="00BD0099"/>
    <w:rsid w:val="00BD19EC"/>
    <w:rsid w:val="00BD5DF1"/>
    <w:rsid w:val="00BE2E9C"/>
    <w:rsid w:val="00BF2E41"/>
    <w:rsid w:val="00C028C2"/>
    <w:rsid w:val="00C03120"/>
    <w:rsid w:val="00C11D60"/>
    <w:rsid w:val="00C23237"/>
    <w:rsid w:val="00C23A94"/>
    <w:rsid w:val="00C257A3"/>
    <w:rsid w:val="00C44039"/>
    <w:rsid w:val="00C56A08"/>
    <w:rsid w:val="00C64B16"/>
    <w:rsid w:val="00C909DA"/>
    <w:rsid w:val="00C96A95"/>
    <w:rsid w:val="00CA67EE"/>
    <w:rsid w:val="00CC23A7"/>
    <w:rsid w:val="00CC24C6"/>
    <w:rsid w:val="00CC64C8"/>
    <w:rsid w:val="00CD0F97"/>
    <w:rsid w:val="00CD604E"/>
    <w:rsid w:val="00D05633"/>
    <w:rsid w:val="00D333E5"/>
    <w:rsid w:val="00D50D9B"/>
    <w:rsid w:val="00D778E9"/>
    <w:rsid w:val="00D77F8C"/>
    <w:rsid w:val="00D870E0"/>
    <w:rsid w:val="00D93DEB"/>
    <w:rsid w:val="00DB07CC"/>
    <w:rsid w:val="00DB4332"/>
    <w:rsid w:val="00DE64E4"/>
    <w:rsid w:val="00E04CF8"/>
    <w:rsid w:val="00E242F7"/>
    <w:rsid w:val="00E24895"/>
    <w:rsid w:val="00E30D4B"/>
    <w:rsid w:val="00E369AD"/>
    <w:rsid w:val="00E6254A"/>
    <w:rsid w:val="00E66B51"/>
    <w:rsid w:val="00E670B4"/>
    <w:rsid w:val="00ED572F"/>
    <w:rsid w:val="00EE268D"/>
    <w:rsid w:val="00EF0449"/>
    <w:rsid w:val="00F31C7F"/>
    <w:rsid w:val="00F36230"/>
    <w:rsid w:val="00F36645"/>
    <w:rsid w:val="00F92FC8"/>
    <w:rsid w:val="00F95060"/>
    <w:rsid w:val="00FA01B3"/>
    <w:rsid w:val="00FA359C"/>
    <w:rsid w:val="00FC35FC"/>
    <w:rsid w:val="00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44B27"/>
  <w15:chartTrackingRefBased/>
  <w15:docId w15:val="{F9C385D7-7396-4CEB-9C6B-8DC1BE56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3F9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52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B459E"/>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A524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F9A"/>
    <w:rPr>
      <w:b/>
      <w:bCs/>
      <w:kern w:val="44"/>
      <w:sz w:val="44"/>
      <w:szCs w:val="44"/>
    </w:rPr>
  </w:style>
  <w:style w:type="character" w:customStyle="1" w:styleId="20">
    <w:name w:val="标题 2 字符"/>
    <w:basedOn w:val="a0"/>
    <w:link w:val="2"/>
    <w:uiPriority w:val="9"/>
    <w:semiHidden/>
    <w:rsid w:val="00552133"/>
    <w:rPr>
      <w:rFonts w:asciiTheme="majorHAnsi" w:eastAsiaTheme="majorEastAsia" w:hAnsiTheme="majorHAnsi" w:cstheme="majorBidi"/>
      <w:b/>
      <w:bCs/>
      <w:sz w:val="32"/>
      <w:szCs w:val="32"/>
    </w:rPr>
  </w:style>
  <w:style w:type="character" w:styleId="a3">
    <w:name w:val="Hyperlink"/>
    <w:basedOn w:val="a0"/>
    <w:uiPriority w:val="99"/>
    <w:unhideWhenUsed/>
    <w:rsid w:val="00EF0449"/>
    <w:rPr>
      <w:color w:val="0563C1" w:themeColor="hyperlink"/>
      <w:u w:val="single"/>
    </w:rPr>
  </w:style>
  <w:style w:type="character" w:customStyle="1" w:styleId="30">
    <w:name w:val="标题 3 字符"/>
    <w:basedOn w:val="a0"/>
    <w:link w:val="3"/>
    <w:uiPriority w:val="9"/>
    <w:rsid w:val="00BB459E"/>
    <w:rPr>
      <w:b/>
      <w:bCs/>
      <w:sz w:val="32"/>
      <w:szCs w:val="32"/>
    </w:rPr>
  </w:style>
  <w:style w:type="paragraph" w:styleId="a4">
    <w:name w:val="header"/>
    <w:basedOn w:val="a"/>
    <w:link w:val="a5"/>
    <w:uiPriority w:val="99"/>
    <w:unhideWhenUsed/>
    <w:rsid w:val="002734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34F1"/>
    <w:rPr>
      <w:sz w:val="18"/>
      <w:szCs w:val="18"/>
    </w:rPr>
  </w:style>
  <w:style w:type="paragraph" w:styleId="a6">
    <w:name w:val="footer"/>
    <w:basedOn w:val="a"/>
    <w:link w:val="a7"/>
    <w:uiPriority w:val="99"/>
    <w:unhideWhenUsed/>
    <w:rsid w:val="002734F1"/>
    <w:pPr>
      <w:tabs>
        <w:tab w:val="center" w:pos="4153"/>
        <w:tab w:val="right" w:pos="8306"/>
      </w:tabs>
      <w:snapToGrid w:val="0"/>
      <w:jc w:val="left"/>
    </w:pPr>
    <w:rPr>
      <w:sz w:val="18"/>
      <w:szCs w:val="18"/>
    </w:rPr>
  </w:style>
  <w:style w:type="character" w:customStyle="1" w:styleId="a7">
    <w:name w:val="页脚 字符"/>
    <w:basedOn w:val="a0"/>
    <w:link w:val="a6"/>
    <w:uiPriority w:val="99"/>
    <w:rsid w:val="002734F1"/>
    <w:rPr>
      <w:sz w:val="18"/>
      <w:szCs w:val="18"/>
    </w:rPr>
  </w:style>
  <w:style w:type="paragraph" w:styleId="a8">
    <w:name w:val="caption"/>
    <w:basedOn w:val="a"/>
    <w:next w:val="a"/>
    <w:uiPriority w:val="35"/>
    <w:unhideWhenUsed/>
    <w:qFormat/>
    <w:rsid w:val="00171FD2"/>
    <w:rPr>
      <w:rFonts w:asciiTheme="majorHAnsi" w:eastAsia="黑体" w:hAnsiTheme="majorHAnsi" w:cstheme="majorBidi"/>
      <w:sz w:val="20"/>
      <w:szCs w:val="20"/>
    </w:rPr>
  </w:style>
  <w:style w:type="paragraph" w:styleId="a9">
    <w:name w:val="List Paragraph"/>
    <w:basedOn w:val="a"/>
    <w:uiPriority w:val="34"/>
    <w:qFormat/>
    <w:rsid w:val="00496E16"/>
    <w:pPr>
      <w:ind w:firstLineChars="200" w:firstLine="420"/>
    </w:pPr>
  </w:style>
  <w:style w:type="character" w:customStyle="1" w:styleId="40">
    <w:name w:val="标题 4 字符"/>
    <w:basedOn w:val="a0"/>
    <w:link w:val="4"/>
    <w:uiPriority w:val="9"/>
    <w:semiHidden/>
    <w:rsid w:val="006A524E"/>
    <w:rPr>
      <w:rFonts w:asciiTheme="majorHAnsi" w:eastAsiaTheme="majorEastAsia" w:hAnsiTheme="majorHAnsi" w:cstheme="majorBidi"/>
      <w:b/>
      <w:bCs/>
      <w:sz w:val="28"/>
      <w:szCs w:val="28"/>
    </w:rPr>
  </w:style>
  <w:style w:type="paragraph" w:customStyle="1" w:styleId="aa">
    <w:name w:val="文件名称"/>
    <w:basedOn w:val="a"/>
    <w:autoRedefine/>
    <w:rsid w:val="00C03120"/>
    <w:pPr>
      <w:widowControl/>
      <w:spacing w:before="240" w:after="240" w:line="360" w:lineRule="auto"/>
      <w:jc w:val="center"/>
    </w:pPr>
    <w:rPr>
      <w:rFonts w:ascii="Times New Roman" w:eastAsia="华文新魏" w:hAnsi="Times New Roman" w:cs="Times New Roman"/>
      <w:b/>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7</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wfj</dc:creator>
  <cp:keywords/>
  <dc:description/>
  <cp:lastModifiedBy>wfj</cp:lastModifiedBy>
  <cp:revision>179</cp:revision>
  <dcterms:created xsi:type="dcterms:W3CDTF">2016-11-24T11:10:00Z</dcterms:created>
  <dcterms:modified xsi:type="dcterms:W3CDTF">2017-02-24T01:27:00Z</dcterms:modified>
</cp:coreProperties>
</file>